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AE70" w14:textId="77777777" w:rsidR="00E42D56" w:rsidRPr="00E42D56" w:rsidRDefault="00E42D56" w:rsidP="00E42D56">
      <w:pPr>
        <w:spacing w:line="300" w:lineRule="auto"/>
        <w:rPr>
          <w:rFonts w:ascii="黑体" w:eastAsia="黑体" w:hAnsi="黑体" w:cs="方正小标宋_GBK" w:hint="eastAsia"/>
          <w:sz w:val="32"/>
          <w:szCs w:val="32"/>
        </w:rPr>
      </w:pPr>
      <w:r w:rsidRPr="00E42D56">
        <w:rPr>
          <w:rFonts w:ascii="黑体" w:eastAsia="黑体" w:hAnsi="黑体" w:cs="方正小标宋_GBK" w:hint="eastAsia"/>
          <w:sz w:val="32"/>
          <w:szCs w:val="32"/>
        </w:rPr>
        <w:t>附件1</w:t>
      </w:r>
    </w:p>
    <w:p w14:paraId="1ABFD708" w14:textId="77777777" w:rsidR="00E42D56" w:rsidRPr="00E42D56" w:rsidRDefault="00E42D56" w:rsidP="00E42D56">
      <w:pPr>
        <w:snapToGrid w:val="0"/>
        <w:jc w:val="center"/>
        <w:rPr>
          <w:rFonts w:ascii="方正小标宋_GBK" w:eastAsia="方正小标宋_GBK" w:hAnsi="方正小标宋_GBK" w:cs="方正小标宋_GBK" w:hint="eastAsia"/>
          <w:sz w:val="44"/>
          <w:szCs w:val="44"/>
        </w:rPr>
      </w:pPr>
      <w:r w:rsidRPr="00E42D56">
        <w:rPr>
          <w:rFonts w:ascii="方正小标宋_GBK" w:eastAsia="方正小标宋_GBK" w:hAnsi="方正小标宋_GBK" w:cs="方正小标宋_GBK" w:hint="eastAsia"/>
          <w:sz w:val="44"/>
          <w:szCs w:val="44"/>
        </w:rPr>
        <w:t>2025年</w:t>
      </w:r>
      <w:proofErr w:type="gramStart"/>
      <w:r w:rsidRPr="00E42D56">
        <w:rPr>
          <w:rFonts w:ascii="方正小标宋_GBK" w:eastAsia="方正小标宋_GBK" w:hAnsi="方正小标宋_GBK" w:cs="方正小标宋_GBK" w:hint="eastAsia"/>
          <w:sz w:val="44"/>
          <w:szCs w:val="44"/>
        </w:rPr>
        <w:t>厅科技</w:t>
      </w:r>
      <w:proofErr w:type="gramEnd"/>
      <w:r w:rsidRPr="00E42D56">
        <w:rPr>
          <w:rFonts w:ascii="方正小标宋_GBK" w:eastAsia="方正小标宋_GBK" w:hAnsi="方正小标宋_GBK" w:cs="方正小标宋_GBK" w:hint="eastAsia"/>
          <w:sz w:val="44"/>
          <w:szCs w:val="44"/>
        </w:rPr>
        <w:t>计划项目需求征集表</w:t>
      </w:r>
    </w:p>
    <w:p w14:paraId="4CA9074D" w14:textId="77777777" w:rsidR="00E42D56" w:rsidRPr="00E42D56" w:rsidRDefault="00E42D56" w:rsidP="00E42D56">
      <w:pPr>
        <w:snapToGrid w:val="0"/>
        <w:jc w:val="center"/>
        <w:rPr>
          <w:rFonts w:ascii="方正小标宋_GBK" w:eastAsia="方正小标宋_GBK" w:hAnsi="方正小标宋_GBK" w:cs="方正小标宋_GBK" w:hint="eastAsia"/>
          <w:szCs w:val="21"/>
        </w:rPr>
      </w:pPr>
    </w:p>
    <w:tbl>
      <w:tblPr>
        <w:tblW w:w="86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2599"/>
        <w:gridCol w:w="1116"/>
        <w:gridCol w:w="1065"/>
        <w:gridCol w:w="810"/>
        <w:gridCol w:w="1629"/>
      </w:tblGrid>
      <w:tr w:rsidR="00E42D56" w:rsidRPr="00E42D56" w14:paraId="1D00DA58" w14:textId="77777777" w:rsidTr="00E00BA2">
        <w:trPr>
          <w:trHeight w:val="737"/>
        </w:trPr>
        <w:tc>
          <w:tcPr>
            <w:tcW w:w="1445" w:type="dxa"/>
            <w:vAlign w:val="center"/>
          </w:tcPr>
          <w:p w14:paraId="0B89F40F"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项目名称</w:t>
            </w:r>
          </w:p>
        </w:tc>
        <w:tc>
          <w:tcPr>
            <w:tcW w:w="4780" w:type="dxa"/>
            <w:gridSpan w:val="3"/>
            <w:vAlign w:val="center"/>
          </w:tcPr>
          <w:p w14:paraId="4664AA2E"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示例：高速公路中央分隔带建管养一体化关键技术研究</w:t>
            </w:r>
          </w:p>
        </w:tc>
        <w:tc>
          <w:tcPr>
            <w:tcW w:w="810" w:type="dxa"/>
            <w:vAlign w:val="center"/>
          </w:tcPr>
          <w:p w14:paraId="1EE19289"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领域</w:t>
            </w:r>
          </w:p>
        </w:tc>
        <w:tc>
          <w:tcPr>
            <w:tcW w:w="1629" w:type="dxa"/>
            <w:vAlign w:val="center"/>
          </w:tcPr>
          <w:p w14:paraId="4EBF53DB" w14:textId="77777777" w:rsidR="00E42D56" w:rsidRPr="00E42D56" w:rsidRDefault="00E42D56" w:rsidP="00E42D56">
            <w:pPr>
              <w:spacing w:line="360" w:lineRule="exact"/>
              <w:jc w:val="center"/>
              <w:rPr>
                <w:rFonts w:ascii="仿宋_GB2312" w:eastAsia="仿宋_GB2312" w:hAnsi="仿宋_GB2312" w:cs="仿宋_GB2312"/>
                <w:sz w:val="28"/>
                <w:szCs w:val="28"/>
              </w:rPr>
            </w:pPr>
            <w:r w:rsidRPr="00E42D56">
              <w:rPr>
                <w:rFonts w:ascii="仿宋_GB2312" w:eastAsia="仿宋_GB2312" w:hAnsi="仿宋_GB2312" w:cs="仿宋_GB2312" w:hint="eastAsia"/>
                <w:sz w:val="28"/>
                <w:szCs w:val="28"/>
              </w:rPr>
              <w:t>公路领域</w:t>
            </w:r>
          </w:p>
        </w:tc>
      </w:tr>
      <w:tr w:rsidR="00E42D56" w:rsidRPr="00E42D56" w14:paraId="196C83A0" w14:textId="77777777" w:rsidTr="00E00BA2">
        <w:trPr>
          <w:trHeight w:val="737"/>
        </w:trPr>
        <w:tc>
          <w:tcPr>
            <w:tcW w:w="1445" w:type="dxa"/>
            <w:vAlign w:val="center"/>
          </w:tcPr>
          <w:p w14:paraId="44C51705"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申报单位</w:t>
            </w:r>
          </w:p>
        </w:tc>
        <w:tc>
          <w:tcPr>
            <w:tcW w:w="2599" w:type="dxa"/>
            <w:vAlign w:val="center"/>
          </w:tcPr>
          <w:p w14:paraId="5810E55E" w14:textId="77777777" w:rsidR="00E42D56" w:rsidRPr="00E42D56" w:rsidRDefault="00E42D56" w:rsidP="00E42D56">
            <w:pPr>
              <w:spacing w:line="360" w:lineRule="exact"/>
              <w:rPr>
                <w:rFonts w:ascii="仿宋_GB2312" w:eastAsia="仿宋_GB2312" w:hAnsi="仿宋_GB2312" w:cs="仿宋_GB2312" w:hint="eastAsia"/>
                <w:sz w:val="28"/>
                <w:szCs w:val="28"/>
              </w:rPr>
            </w:pPr>
          </w:p>
        </w:tc>
        <w:tc>
          <w:tcPr>
            <w:tcW w:w="1116" w:type="dxa"/>
            <w:vAlign w:val="center"/>
          </w:tcPr>
          <w:p w14:paraId="1B3C3D17"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联系人</w:t>
            </w:r>
          </w:p>
        </w:tc>
        <w:tc>
          <w:tcPr>
            <w:tcW w:w="1065" w:type="dxa"/>
            <w:vAlign w:val="center"/>
          </w:tcPr>
          <w:p w14:paraId="71004B15"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p>
        </w:tc>
        <w:tc>
          <w:tcPr>
            <w:tcW w:w="810" w:type="dxa"/>
            <w:vAlign w:val="center"/>
          </w:tcPr>
          <w:p w14:paraId="334D5985"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联系电话</w:t>
            </w:r>
          </w:p>
        </w:tc>
        <w:tc>
          <w:tcPr>
            <w:tcW w:w="1629" w:type="dxa"/>
            <w:vAlign w:val="center"/>
          </w:tcPr>
          <w:p w14:paraId="39700494" w14:textId="77777777" w:rsidR="00E42D56" w:rsidRPr="00E42D56" w:rsidRDefault="00E42D56" w:rsidP="00E42D56">
            <w:pPr>
              <w:spacing w:line="360" w:lineRule="exact"/>
              <w:rPr>
                <w:rFonts w:ascii="仿宋_GB2312" w:eastAsia="仿宋_GB2312" w:hAnsi="仿宋_GB2312" w:cs="仿宋_GB2312" w:hint="eastAsia"/>
                <w:sz w:val="28"/>
                <w:szCs w:val="28"/>
              </w:rPr>
            </w:pPr>
          </w:p>
        </w:tc>
      </w:tr>
      <w:tr w:rsidR="00E42D56" w:rsidRPr="00E42D56" w14:paraId="1B834353" w14:textId="77777777" w:rsidTr="00E00BA2">
        <w:trPr>
          <w:trHeight w:val="1237"/>
        </w:trPr>
        <w:tc>
          <w:tcPr>
            <w:tcW w:w="1445" w:type="dxa"/>
            <w:vAlign w:val="center"/>
          </w:tcPr>
          <w:p w14:paraId="73024D24"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项目背景</w:t>
            </w:r>
          </w:p>
        </w:tc>
        <w:tc>
          <w:tcPr>
            <w:tcW w:w="7219" w:type="dxa"/>
            <w:gridSpan w:val="5"/>
            <w:vAlign w:val="center"/>
          </w:tcPr>
          <w:p w14:paraId="3A564AE0"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（300字以内）</w:t>
            </w:r>
          </w:p>
        </w:tc>
      </w:tr>
      <w:tr w:rsidR="00E42D56" w:rsidRPr="00E42D56" w14:paraId="05450E1A" w14:textId="77777777" w:rsidTr="00E00BA2">
        <w:trPr>
          <w:trHeight w:val="90"/>
        </w:trPr>
        <w:tc>
          <w:tcPr>
            <w:tcW w:w="1445" w:type="dxa"/>
            <w:vAlign w:val="center"/>
          </w:tcPr>
          <w:p w14:paraId="15BA99BA"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主要研发内容</w:t>
            </w:r>
          </w:p>
          <w:p w14:paraId="32A82E7E"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p>
        </w:tc>
        <w:tc>
          <w:tcPr>
            <w:tcW w:w="7219" w:type="dxa"/>
            <w:gridSpan w:val="5"/>
            <w:vAlign w:val="center"/>
          </w:tcPr>
          <w:p w14:paraId="790C5AE8"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（300字以内）</w:t>
            </w:r>
          </w:p>
          <w:p w14:paraId="6A086CE4"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示例：</w:t>
            </w:r>
          </w:p>
          <w:p w14:paraId="60465559" w14:textId="77777777" w:rsidR="00E42D56" w:rsidRPr="00E42D56" w:rsidRDefault="00E42D56" w:rsidP="00E42D56">
            <w:pPr>
              <w:spacing w:line="360" w:lineRule="exact"/>
              <w:ind w:firstLineChars="200" w:firstLine="560"/>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开展高速公路中央分隔带结构形式对垃圾清理等养护作业安全影响分析研究，构建养护作业安全与中央分隔带设计关联性模型；基于养护作业安全考虑，在符合道路交通安全设计标准要求下，优化中央分隔带灌木类型、隔离材料等设计，构建</w:t>
            </w:r>
            <w:proofErr w:type="gramStart"/>
            <w:r w:rsidRPr="00E42D56">
              <w:rPr>
                <w:rFonts w:ascii="仿宋_GB2312" w:eastAsia="仿宋_GB2312" w:hAnsi="仿宋_GB2312" w:cs="仿宋_GB2312" w:hint="eastAsia"/>
                <w:sz w:val="28"/>
                <w:szCs w:val="28"/>
              </w:rPr>
              <w:t>建</w:t>
            </w:r>
            <w:proofErr w:type="gramEnd"/>
            <w:r w:rsidRPr="00E42D56">
              <w:rPr>
                <w:rFonts w:ascii="仿宋_GB2312" w:eastAsia="仿宋_GB2312" w:hAnsi="仿宋_GB2312" w:cs="仿宋_GB2312" w:hint="eastAsia"/>
                <w:sz w:val="28"/>
                <w:szCs w:val="28"/>
              </w:rPr>
              <w:t>管养协同的体系；研究成套养护施工机械设备，优化中央分隔带养护作业方式，</w:t>
            </w:r>
            <w:proofErr w:type="gramStart"/>
            <w:r w:rsidRPr="00E42D56">
              <w:rPr>
                <w:rFonts w:ascii="仿宋_GB2312" w:eastAsia="仿宋_GB2312" w:hAnsi="仿宋_GB2312" w:cs="仿宋_GB2312" w:hint="eastAsia"/>
                <w:sz w:val="28"/>
                <w:szCs w:val="28"/>
              </w:rPr>
              <w:t>提高机</w:t>
            </w:r>
            <w:proofErr w:type="gramEnd"/>
            <w:r w:rsidRPr="00E42D56">
              <w:rPr>
                <w:rFonts w:ascii="仿宋_GB2312" w:eastAsia="仿宋_GB2312" w:hAnsi="仿宋_GB2312" w:cs="仿宋_GB2312" w:hint="eastAsia"/>
                <w:sz w:val="28"/>
                <w:szCs w:val="28"/>
              </w:rPr>
              <w:t>扫速度、效率和比例，实现中央分隔带养护全程机械作业；依托实际工程，研究中央分隔带设计优化方案、施工工艺及配套检验标准，形成设计、施工及养护管理一体化建设、施工、养护模式。</w:t>
            </w:r>
          </w:p>
        </w:tc>
      </w:tr>
      <w:tr w:rsidR="00E42D56" w:rsidRPr="00E42D56" w14:paraId="36735372" w14:textId="77777777" w:rsidTr="00E00BA2">
        <w:trPr>
          <w:trHeight w:val="2436"/>
        </w:trPr>
        <w:tc>
          <w:tcPr>
            <w:tcW w:w="1445" w:type="dxa"/>
            <w:vAlign w:val="center"/>
          </w:tcPr>
          <w:p w14:paraId="453ABBF5"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研发目标</w:t>
            </w:r>
          </w:p>
        </w:tc>
        <w:tc>
          <w:tcPr>
            <w:tcW w:w="7219" w:type="dxa"/>
            <w:gridSpan w:val="5"/>
            <w:vAlign w:val="center"/>
          </w:tcPr>
          <w:p w14:paraId="79498EE6"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（200字以内）</w:t>
            </w:r>
          </w:p>
          <w:p w14:paraId="15FC1926" w14:textId="77777777" w:rsidR="00E42D56" w:rsidRPr="00E42D56" w:rsidRDefault="00E42D56" w:rsidP="00E42D56">
            <w:pPr>
              <w:spacing w:line="360" w:lineRule="exact"/>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示例：</w:t>
            </w:r>
          </w:p>
          <w:p w14:paraId="035D8992" w14:textId="77777777" w:rsidR="00E42D56" w:rsidRPr="00E42D56" w:rsidRDefault="00E42D56" w:rsidP="00E42D56">
            <w:pPr>
              <w:adjustRightInd w:val="0"/>
              <w:snapToGrid w:val="0"/>
              <w:spacing w:line="360" w:lineRule="exact"/>
              <w:ind w:firstLineChars="200" w:firstLine="560"/>
              <w:textAlignment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构建高速公路养护作业安全与中央分隔带设计类型数据相关性模型，</w:t>
            </w:r>
            <w:proofErr w:type="gramStart"/>
            <w:r w:rsidRPr="00E42D56">
              <w:rPr>
                <w:rFonts w:ascii="仿宋_GB2312" w:eastAsia="仿宋_GB2312" w:hAnsi="仿宋_GB2312" w:cs="仿宋_GB2312" w:hint="eastAsia"/>
                <w:sz w:val="28"/>
                <w:szCs w:val="28"/>
              </w:rPr>
              <w:t>研发新型</w:t>
            </w:r>
            <w:proofErr w:type="gramEnd"/>
            <w:r w:rsidRPr="00E42D56">
              <w:rPr>
                <w:rFonts w:ascii="仿宋_GB2312" w:eastAsia="仿宋_GB2312" w:hAnsi="仿宋_GB2312" w:cs="仿宋_GB2312" w:hint="eastAsia"/>
                <w:sz w:val="28"/>
                <w:szCs w:val="28"/>
              </w:rPr>
              <w:t>中央分隔带养护作业机械设备，优化中央分隔带养护作业方式，形成设计、施工及养护管理一体化建设、施工、养护模式。</w:t>
            </w:r>
          </w:p>
        </w:tc>
      </w:tr>
      <w:tr w:rsidR="00E42D56" w:rsidRPr="00E42D56" w14:paraId="7103BAC1" w14:textId="77777777" w:rsidTr="00E00BA2">
        <w:trPr>
          <w:trHeight w:val="737"/>
        </w:trPr>
        <w:tc>
          <w:tcPr>
            <w:tcW w:w="1445" w:type="dxa"/>
            <w:vAlign w:val="center"/>
          </w:tcPr>
          <w:p w14:paraId="0155191B"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优势单位</w:t>
            </w:r>
          </w:p>
        </w:tc>
        <w:tc>
          <w:tcPr>
            <w:tcW w:w="7219" w:type="dxa"/>
            <w:gridSpan w:val="5"/>
            <w:vAlign w:val="center"/>
          </w:tcPr>
          <w:p w14:paraId="38B0C85F" w14:textId="77777777" w:rsidR="00E42D56" w:rsidRPr="00E42D56" w:rsidRDefault="00E42D56" w:rsidP="00E42D56">
            <w:pPr>
              <w:spacing w:line="360" w:lineRule="exact"/>
              <w:rPr>
                <w:rFonts w:ascii="仿宋_GB2312" w:eastAsia="仿宋_GB2312" w:hAnsi="仿宋_GB2312" w:cs="仿宋_GB2312" w:hint="eastAsia"/>
                <w:bCs/>
                <w:sz w:val="28"/>
                <w:szCs w:val="28"/>
              </w:rPr>
            </w:pPr>
            <w:r w:rsidRPr="00E42D56">
              <w:rPr>
                <w:rFonts w:ascii="仿宋_GB2312" w:eastAsia="仿宋_GB2312" w:hAnsi="仿宋_GB2312" w:cs="仿宋_GB2312" w:hint="eastAsia"/>
                <w:sz w:val="28"/>
                <w:szCs w:val="28"/>
              </w:rPr>
              <w:t xml:space="preserve"> </w:t>
            </w:r>
          </w:p>
        </w:tc>
      </w:tr>
      <w:tr w:rsidR="00E42D56" w:rsidRPr="00E42D56" w14:paraId="5DED62C4" w14:textId="77777777" w:rsidTr="00E00BA2">
        <w:trPr>
          <w:trHeight w:val="737"/>
        </w:trPr>
        <w:tc>
          <w:tcPr>
            <w:tcW w:w="1445" w:type="dxa"/>
            <w:vAlign w:val="center"/>
          </w:tcPr>
          <w:p w14:paraId="3720660A"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研发时间</w:t>
            </w:r>
          </w:p>
        </w:tc>
        <w:tc>
          <w:tcPr>
            <w:tcW w:w="7219" w:type="dxa"/>
            <w:gridSpan w:val="5"/>
            <w:vAlign w:val="center"/>
          </w:tcPr>
          <w:p w14:paraId="70F76512" w14:textId="77777777" w:rsidR="00E42D56" w:rsidRPr="00E42D56" w:rsidRDefault="00E42D56" w:rsidP="00E42D56">
            <w:pPr>
              <w:spacing w:line="360" w:lineRule="exact"/>
              <w:rPr>
                <w:rFonts w:ascii="仿宋_GB2312" w:eastAsia="仿宋_GB2312" w:hAnsi="仿宋_GB2312" w:cs="仿宋_GB2312" w:hint="eastAsia"/>
                <w:sz w:val="28"/>
                <w:szCs w:val="28"/>
                <w:highlight w:val="yellow"/>
              </w:rPr>
            </w:pPr>
            <w:r w:rsidRPr="00E42D56">
              <w:rPr>
                <w:rFonts w:ascii="仿宋_GB2312" w:eastAsia="仿宋_GB2312" w:hAnsi="仿宋_GB2312" w:cs="仿宋_GB2312" w:hint="eastAsia"/>
                <w:bCs/>
                <w:sz w:val="28"/>
                <w:szCs w:val="28"/>
              </w:rPr>
              <w:t>选择1、2或3年</w:t>
            </w:r>
          </w:p>
        </w:tc>
      </w:tr>
      <w:tr w:rsidR="00E42D56" w:rsidRPr="00E42D56" w14:paraId="29779F2B" w14:textId="77777777" w:rsidTr="00E00BA2">
        <w:trPr>
          <w:trHeight w:val="737"/>
        </w:trPr>
        <w:tc>
          <w:tcPr>
            <w:tcW w:w="1445" w:type="dxa"/>
            <w:vAlign w:val="center"/>
          </w:tcPr>
          <w:p w14:paraId="76F2E386"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研发</w:t>
            </w:r>
          </w:p>
          <w:p w14:paraId="5F0F8237" w14:textId="77777777" w:rsidR="00E42D56" w:rsidRPr="00E42D56" w:rsidRDefault="00E42D56" w:rsidP="00E42D56">
            <w:pPr>
              <w:spacing w:line="360" w:lineRule="exact"/>
              <w:jc w:val="center"/>
              <w:rPr>
                <w:rFonts w:ascii="仿宋_GB2312" w:eastAsia="仿宋_GB2312" w:hAnsi="仿宋_GB2312" w:cs="仿宋_GB2312" w:hint="eastAsia"/>
                <w:sz w:val="28"/>
                <w:szCs w:val="28"/>
              </w:rPr>
            </w:pPr>
            <w:r w:rsidRPr="00E42D56">
              <w:rPr>
                <w:rFonts w:ascii="仿宋_GB2312" w:eastAsia="仿宋_GB2312" w:hAnsi="仿宋_GB2312" w:cs="仿宋_GB2312" w:hint="eastAsia"/>
                <w:sz w:val="28"/>
                <w:szCs w:val="28"/>
              </w:rPr>
              <w:t>总经费（万元）</w:t>
            </w:r>
          </w:p>
        </w:tc>
        <w:tc>
          <w:tcPr>
            <w:tcW w:w="7219" w:type="dxa"/>
            <w:gridSpan w:val="5"/>
            <w:vAlign w:val="center"/>
          </w:tcPr>
          <w:p w14:paraId="71035F9B" w14:textId="77777777" w:rsidR="00E42D56" w:rsidRPr="00E42D56" w:rsidRDefault="00E42D56" w:rsidP="00E42D56">
            <w:pPr>
              <w:spacing w:line="360" w:lineRule="exact"/>
              <w:rPr>
                <w:rFonts w:ascii="仿宋_GB2312" w:eastAsia="仿宋_GB2312" w:hAnsi="仿宋_GB2312" w:cs="仿宋_GB2312" w:hint="eastAsia"/>
                <w:sz w:val="28"/>
                <w:szCs w:val="28"/>
              </w:rPr>
            </w:pPr>
          </w:p>
        </w:tc>
      </w:tr>
    </w:tbl>
    <w:p w14:paraId="2A9D5F6E" w14:textId="6D21F0C9" w:rsidR="00814515" w:rsidRDefault="00E42D56">
      <w:r w:rsidRPr="00E42D56">
        <w:rPr>
          <w:rFonts w:ascii="Times New Roman" w:eastAsia="仿宋_GB2312" w:hAnsi="Times New Roman" w:cs="Times New Roman"/>
          <w:sz w:val="32"/>
          <w:szCs w:val="20"/>
        </w:rPr>
        <w:br w:type="page"/>
      </w:r>
    </w:p>
    <w:sectPr w:rsidR="00814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2593" w14:textId="77777777" w:rsidR="00E42D56" w:rsidRDefault="00E42D56" w:rsidP="00E42D56">
      <w:r>
        <w:separator/>
      </w:r>
    </w:p>
  </w:endnote>
  <w:endnote w:type="continuationSeparator" w:id="0">
    <w:p w14:paraId="1D1DAACC" w14:textId="77777777" w:rsidR="00E42D56" w:rsidRDefault="00E42D56" w:rsidP="00E4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7277" w14:textId="77777777" w:rsidR="00E42D56" w:rsidRDefault="00E42D56" w:rsidP="00E42D56">
      <w:r>
        <w:separator/>
      </w:r>
    </w:p>
  </w:footnote>
  <w:footnote w:type="continuationSeparator" w:id="0">
    <w:p w14:paraId="1E42D1DB" w14:textId="77777777" w:rsidR="00E42D56" w:rsidRDefault="00E42D56" w:rsidP="00E4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AD"/>
    <w:rsid w:val="000B7E68"/>
    <w:rsid w:val="001141EC"/>
    <w:rsid w:val="001357F3"/>
    <w:rsid w:val="00177946"/>
    <w:rsid w:val="00273EAB"/>
    <w:rsid w:val="00290EEA"/>
    <w:rsid w:val="00373AC7"/>
    <w:rsid w:val="00514FD8"/>
    <w:rsid w:val="005A1C2C"/>
    <w:rsid w:val="005F1BB6"/>
    <w:rsid w:val="0061108E"/>
    <w:rsid w:val="006154AD"/>
    <w:rsid w:val="00790DAF"/>
    <w:rsid w:val="00814515"/>
    <w:rsid w:val="008161CA"/>
    <w:rsid w:val="008724E5"/>
    <w:rsid w:val="009F79DD"/>
    <w:rsid w:val="00C25203"/>
    <w:rsid w:val="00C45CF2"/>
    <w:rsid w:val="00D17CCB"/>
    <w:rsid w:val="00E02534"/>
    <w:rsid w:val="00E4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5654A8-82B5-4BCB-B643-A7FC61A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56"/>
    <w:pPr>
      <w:tabs>
        <w:tab w:val="center" w:pos="4153"/>
        <w:tab w:val="right" w:pos="8306"/>
      </w:tabs>
      <w:snapToGrid w:val="0"/>
      <w:jc w:val="center"/>
    </w:pPr>
    <w:rPr>
      <w:sz w:val="18"/>
      <w:szCs w:val="18"/>
    </w:rPr>
  </w:style>
  <w:style w:type="character" w:customStyle="1" w:styleId="a4">
    <w:name w:val="页眉 字符"/>
    <w:basedOn w:val="a0"/>
    <w:link w:val="a3"/>
    <w:uiPriority w:val="99"/>
    <w:rsid w:val="00E42D56"/>
    <w:rPr>
      <w:sz w:val="18"/>
      <w:szCs w:val="18"/>
    </w:rPr>
  </w:style>
  <w:style w:type="paragraph" w:styleId="a5">
    <w:name w:val="footer"/>
    <w:basedOn w:val="a"/>
    <w:link w:val="a6"/>
    <w:uiPriority w:val="99"/>
    <w:unhideWhenUsed/>
    <w:rsid w:val="00E42D56"/>
    <w:pPr>
      <w:tabs>
        <w:tab w:val="center" w:pos="4153"/>
        <w:tab w:val="right" w:pos="8306"/>
      </w:tabs>
      <w:snapToGrid w:val="0"/>
      <w:jc w:val="left"/>
    </w:pPr>
    <w:rPr>
      <w:sz w:val="18"/>
      <w:szCs w:val="18"/>
    </w:rPr>
  </w:style>
  <w:style w:type="character" w:customStyle="1" w:styleId="a6">
    <w:name w:val="页脚 字符"/>
    <w:basedOn w:val="a0"/>
    <w:link w:val="a5"/>
    <w:uiPriority w:val="99"/>
    <w:rsid w:val="00E42D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Li</dc:creator>
  <cp:keywords/>
  <dc:description/>
  <cp:lastModifiedBy>kun Li</cp:lastModifiedBy>
  <cp:revision>2</cp:revision>
  <dcterms:created xsi:type="dcterms:W3CDTF">2024-10-22T01:18:00Z</dcterms:created>
  <dcterms:modified xsi:type="dcterms:W3CDTF">2024-10-22T01:29:00Z</dcterms:modified>
</cp:coreProperties>
</file>