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5" w:firstLineChars="400"/>
        <w:jc w:val="both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温州大学瓯江学院第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二十</w:t>
      </w:r>
      <w:r>
        <w:rPr>
          <w:rFonts w:hint="eastAsia" w:ascii="黑体" w:hAnsi="黑体" w:eastAsia="黑体"/>
          <w:b/>
          <w:bCs/>
          <w:sz w:val="32"/>
          <w:szCs w:val="32"/>
        </w:rPr>
        <w:t>届田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径</w:t>
      </w:r>
      <w:r>
        <w:rPr>
          <w:rFonts w:hint="eastAsia" w:ascii="黑体" w:hAnsi="黑体" w:eastAsia="黑体"/>
          <w:b/>
          <w:bCs/>
          <w:sz w:val="32"/>
          <w:szCs w:val="32"/>
        </w:rPr>
        <w:t>运动会</w:t>
      </w:r>
      <w:r>
        <w:rPr>
          <w:rFonts w:hint="eastAsia" w:ascii="黑体" w:hAnsi="黑体" w:eastAsia="黑体"/>
          <w:b/>
          <w:sz w:val="32"/>
          <w:szCs w:val="32"/>
        </w:rPr>
        <w:t>竞赛规程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日期与地点</w:t>
      </w:r>
    </w:p>
    <w:p>
      <w:pPr>
        <w:spacing w:line="600" w:lineRule="exact"/>
        <w:ind w:firstLine="548" w:firstLineChars="1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年1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11月20</w:t>
      </w:r>
      <w:r>
        <w:rPr>
          <w:rFonts w:hint="eastAsia" w:ascii="仿宋_GB2312" w:hAnsi="宋体" w:eastAsia="仿宋_GB2312"/>
          <w:sz w:val="28"/>
          <w:szCs w:val="28"/>
        </w:rPr>
        <w:t>日在温州大学北校区</w:t>
      </w:r>
      <w:r>
        <w:rPr>
          <w:rFonts w:hint="eastAsia" w:ascii="仿宋_GB2312" w:hAnsi="宋体" w:eastAsia="仿宋_GB2312" w:cs="Arial"/>
          <w:kern w:val="0"/>
          <w:sz w:val="28"/>
          <w:szCs w:val="28"/>
        </w:rPr>
        <w:t>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径</w:t>
      </w:r>
      <w:r>
        <w:rPr>
          <w:rFonts w:hint="eastAsia" w:ascii="仿宋_GB2312" w:hAnsi="宋体" w:eastAsia="仿宋_GB2312"/>
          <w:sz w:val="28"/>
          <w:szCs w:val="28"/>
        </w:rPr>
        <w:t>场举行。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参赛单位</w:t>
      </w:r>
    </w:p>
    <w:p>
      <w:pPr>
        <w:spacing w:line="600" w:lineRule="exact"/>
        <w:ind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（一）学生组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经济与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管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理学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院、文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学与传媒学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院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、法学与思政学院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国际教育与合作学院、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数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学与信息工程学院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机械与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电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子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工程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建筑与土木工程学院</w:t>
      </w:r>
      <w:r>
        <w:rPr>
          <w:rFonts w:hint="eastAsia" w:ascii="仿宋_GB2312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设计艺术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学院</w:t>
      </w:r>
      <w:r>
        <w:rPr>
          <w:rFonts w:hint="eastAsia" w:ascii="仿宋_GB2312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继续教育学院。</w:t>
      </w:r>
    </w:p>
    <w:p>
      <w:pPr>
        <w:spacing w:line="600" w:lineRule="exact"/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（二）教工组：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行政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机关、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经济与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管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理学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院、文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学与传媒学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院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、法学与思政学院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国际教育与合作学院、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数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学与信息工程学院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机械与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电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子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工程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建筑与土木工程学院</w:t>
      </w:r>
      <w:r>
        <w:rPr>
          <w:rFonts w:hint="eastAsia" w:ascii="仿宋_GB2312" w:eastAsia="仿宋_GB2312"/>
          <w:b/>
          <w:bCs w:val="0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设计艺术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。</w:t>
      </w:r>
    </w:p>
    <w:p>
      <w:pPr>
        <w:pStyle w:val="7"/>
        <w:spacing w:before="0" w:beforeAutospacing="0" w:after="0" w:afterAutospacing="0" w:line="600" w:lineRule="exact"/>
        <w:ind w:firstLine="562" w:firstLineChars="200"/>
        <w:rPr>
          <w:rFonts w:hint="eastAsia" w:ascii="仿宋_GB2312" w:hAnsi="ˎ̥,Verdana,Arial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三、比赛项目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（一）学生</w:t>
      </w:r>
      <w:r>
        <w:rPr>
          <w:rFonts w:hint="eastAsia" w:ascii="仿宋_GB2312" w:hAnsi="宋体" w:eastAsia="仿宋_GB2312"/>
          <w:sz w:val="28"/>
          <w:szCs w:val="28"/>
        </w:rPr>
        <w:t>组</w:t>
      </w:r>
    </w:p>
    <w:p>
      <w:pPr>
        <w:spacing w:line="600" w:lineRule="exact"/>
        <w:ind w:firstLine="686" w:firstLineChars="245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</w:t>
      </w:r>
      <w:r>
        <w:rPr>
          <w:rFonts w:hint="eastAsia" w:ascii="仿宋_GB2312" w:hAnsi="宋体" w:eastAsia="仿宋_GB2312"/>
          <w:sz w:val="28"/>
          <w:szCs w:val="28"/>
        </w:rPr>
        <w:t>男子（1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项）：100米、200米、400米、800米、1500米、5000米、4×100米接力、4×400米接力、跳高、跳远、三级跳远、铅球（7.26公斤）、铁饼（2公斤）、标枪（800克）。</w:t>
      </w:r>
    </w:p>
    <w:p>
      <w:pPr>
        <w:spacing w:line="600" w:lineRule="exact"/>
        <w:ind w:firstLine="686" w:firstLineChars="24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2、女子（1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项）：100米、200米、400米、800米、1500米、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000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米</w:t>
      </w:r>
      <w:r>
        <w:rPr>
          <w:rFonts w:hint="eastAsia" w:ascii="仿宋_GB2312" w:hAnsi="宋体" w:eastAsia="仿宋_GB2312"/>
          <w:sz w:val="28"/>
          <w:szCs w:val="28"/>
        </w:rPr>
        <w:t>、4×100米接力、4×400米接力、跳高、跳远、三级跳远、铅球（4公斤）、铁饼（1公斤）、标枪（600克）。</w:t>
      </w:r>
    </w:p>
    <w:p>
      <w:pPr>
        <w:spacing w:line="600" w:lineRule="exact"/>
        <w:ind w:firstLine="691" w:firstLineChars="24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3、集体项目：20×80米迎面接力（1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女）。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（二）教工组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1、男甲（19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77</w:t>
      </w:r>
      <w:r>
        <w:rPr>
          <w:rFonts w:hint="eastAsia" w:ascii="仿宋_GB2312" w:hAnsi="宋体" w:eastAsia="仿宋_GB2312"/>
          <w:sz w:val="28"/>
          <w:szCs w:val="28"/>
        </w:rPr>
        <w:t>年1月1日以后出生）：100米、800米、3000米、跳远、铅球（7.26公斤）。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2、男乙（19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76</w:t>
      </w:r>
      <w:r>
        <w:rPr>
          <w:rFonts w:hint="eastAsia" w:ascii="仿宋_GB2312" w:hAnsi="宋体" w:eastAsia="仿宋_GB2312"/>
          <w:sz w:val="28"/>
          <w:szCs w:val="28"/>
        </w:rPr>
        <w:t>年12月31日以前出生）：100米、1500米、跳远、铅球（5公斤）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3、女甲（19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77</w:t>
      </w:r>
      <w:r>
        <w:rPr>
          <w:rFonts w:hint="eastAsia" w:ascii="仿宋_GB2312" w:hAnsi="宋体" w:eastAsia="仿宋_GB2312"/>
          <w:sz w:val="28"/>
          <w:szCs w:val="28"/>
        </w:rPr>
        <w:t>年1月1日以后出生）：100米、400米、1500米、跳远、铅球（4公斤）。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4、女乙（19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76</w:t>
      </w:r>
      <w:r>
        <w:rPr>
          <w:rFonts w:hint="eastAsia" w:ascii="仿宋_GB2312" w:hAnsi="宋体" w:eastAsia="仿宋_GB2312"/>
          <w:sz w:val="28"/>
          <w:szCs w:val="28"/>
        </w:rPr>
        <w:t>年12月31日以前出生）：100米、800米、跳远、铅球（4公斤）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5、集体项目：4×100米接力（3男1女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，其中一人必须是学院中层干部</w:t>
      </w:r>
      <w:r>
        <w:rPr>
          <w:rFonts w:hint="eastAsia" w:ascii="仿宋_GB2312" w:hAnsi="宋体" w:eastAsia="仿宋_GB2312"/>
          <w:sz w:val="28"/>
          <w:szCs w:val="28"/>
        </w:rPr>
        <w:t>）、10×80米迎面接力（6男4女）。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6、大年龄段可以到小年龄段报名参赛，但只能报一个年龄段。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学生组和教工组</w:t>
      </w:r>
      <w:r>
        <w:rPr>
          <w:rFonts w:hint="eastAsia" w:ascii="仿宋_GB2312" w:hAnsi="宋体" w:eastAsia="仿宋_GB2312"/>
          <w:sz w:val="28"/>
          <w:szCs w:val="28"/>
        </w:rPr>
        <w:t>报名人数少于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人时则必须改项。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四、参赛办法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1、各</w:t>
      </w:r>
      <w:r>
        <w:rPr>
          <w:rFonts w:hint="eastAsia" w:ascii="仿宋_GB2312" w:eastAsia="仿宋_GB2312"/>
          <w:sz w:val="28"/>
          <w:szCs w:val="28"/>
        </w:rPr>
        <w:t>学生代表队以</w:t>
      </w:r>
      <w:r>
        <w:rPr>
          <w:rFonts w:hint="eastAsia" w:ascii="仿宋_GB2312" w:eastAsia="仿宋_GB2312"/>
          <w:sz w:val="28"/>
          <w:szCs w:val="28"/>
          <w:lang w:eastAsia="zh-CN"/>
        </w:rPr>
        <w:t>二级学院</w:t>
      </w:r>
      <w:r>
        <w:rPr>
          <w:rFonts w:hint="eastAsia" w:ascii="仿宋_GB2312" w:eastAsia="仿宋_GB2312"/>
          <w:sz w:val="28"/>
          <w:szCs w:val="28"/>
        </w:rPr>
        <w:t>为单位，报领队1人、教练员2人、运动员40人（男女人数不限），</w:t>
      </w:r>
      <w:r>
        <w:rPr>
          <w:rFonts w:hint="eastAsia" w:ascii="仿宋_GB2312" w:eastAsia="仿宋_GB2312"/>
          <w:b/>
          <w:bCs/>
          <w:sz w:val="28"/>
          <w:szCs w:val="28"/>
        </w:rPr>
        <w:t>每人限报2项，可兼报集体项目，每项限报3人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hAnsi="宋体" w:eastAsia="仿宋_GB2312"/>
          <w:sz w:val="28"/>
          <w:szCs w:val="28"/>
        </w:rPr>
        <w:t>教工</w:t>
      </w:r>
      <w:r>
        <w:rPr>
          <w:rFonts w:hint="eastAsia" w:ascii="仿宋_GB2312" w:eastAsia="仿宋_GB2312"/>
          <w:sz w:val="28"/>
          <w:szCs w:val="28"/>
        </w:rPr>
        <w:t>代表队以教学单位报领队1人，教练员2人。每队报运动员35人（男女人数不限），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每人限报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项，可兼报集体项目，</w:t>
      </w:r>
      <w:r>
        <w:rPr>
          <w:rFonts w:hint="eastAsia" w:ascii="仿宋_GB2312" w:eastAsia="仿宋_GB2312"/>
          <w:b/>
          <w:bCs/>
          <w:sz w:val="28"/>
          <w:szCs w:val="28"/>
        </w:rPr>
        <w:t>每项限报3人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100米、200米分预决赛，400米及以上项目直接决赛。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宋体" w:eastAsia="仿宋_GB2312"/>
          <w:sz w:val="28"/>
          <w:szCs w:val="28"/>
        </w:rPr>
        <w:t>3000米及以上长距离跑项目的运动员，必须经校医务室体检，证明身体健康方可参赛。体检时间定于1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</w:rPr>
        <w:t>日-1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日（星期一至星期三）三天，具体时间可自行安排，体检地点 在北校区医务室。未体检者不予参加比赛。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五、报名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本次比赛实行网上报名系统，网址：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</w:rPr>
        <w:t>www.tjydh.net/bmv10/index.asp?id=14809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报名时可采用复制粘贴本网址，初始密码为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12345678。</w:t>
      </w:r>
      <w:r>
        <w:rPr>
          <w:rFonts w:hint="eastAsia" w:ascii="仿宋_GB2312" w:hAnsi="宋体" w:eastAsia="仿宋_GB2312"/>
          <w:sz w:val="28"/>
          <w:szCs w:val="28"/>
        </w:rPr>
        <w:t>各代表团于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日（星期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）下午16：00前将纸质报名表</w:t>
      </w:r>
      <w:r>
        <w:rPr>
          <w:rFonts w:hint="eastAsia" w:ascii="仿宋_GB2312" w:eastAsia="仿宋_GB2312"/>
          <w:sz w:val="28"/>
          <w:szCs w:val="28"/>
          <w:lang w:eastAsia="zh-CN"/>
        </w:rPr>
        <w:t>打印并</w:t>
      </w:r>
      <w:r>
        <w:rPr>
          <w:rFonts w:hint="eastAsia" w:ascii="仿宋_GB2312" w:eastAsia="仿宋_GB2312"/>
          <w:sz w:val="28"/>
          <w:szCs w:val="28"/>
        </w:rPr>
        <w:t>交</w:t>
      </w:r>
      <w:r>
        <w:rPr>
          <w:rFonts w:hint="eastAsia" w:ascii="仿宋_GB2312" w:eastAsia="仿宋_GB2312"/>
          <w:sz w:val="28"/>
          <w:szCs w:val="28"/>
          <w:lang w:eastAsia="zh-CN"/>
        </w:rPr>
        <w:t>体育艺术</w:t>
      </w:r>
      <w:r>
        <w:rPr>
          <w:rFonts w:hint="eastAsia" w:ascii="仿宋_GB2312" w:eastAsia="仿宋_GB2312"/>
          <w:sz w:val="28"/>
          <w:szCs w:val="28"/>
        </w:rPr>
        <w:t>部</w:t>
      </w:r>
      <w:r>
        <w:rPr>
          <w:rFonts w:hint="eastAsia" w:ascii="仿宋_GB2312" w:eastAsia="仿宋_GB2312"/>
          <w:sz w:val="28"/>
          <w:szCs w:val="28"/>
          <w:lang w:eastAsia="zh-CN"/>
        </w:rPr>
        <w:t>周志凌</w:t>
      </w:r>
      <w:r>
        <w:rPr>
          <w:rFonts w:hint="eastAsia" w:ascii="仿宋_GB2312" w:eastAsia="仿宋_GB2312"/>
          <w:sz w:val="28"/>
          <w:szCs w:val="28"/>
        </w:rPr>
        <w:t>老师处（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瓯4-504办公</w:t>
      </w:r>
      <w:r>
        <w:rPr>
          <w:rFonts w:hint="eastAsia" w:ascii="仿宋_GB2312" w:eastAsia="仿宋_GB2312"/>
          <w:sz w:val="28"/>
          <w:szCs w:val="28"/>
        </w:rPr>
        <w:t>室、联系电话：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86680790</w:t>
      </w:r>
      <w:r>
        <w:rPr>
          <w:rFonts w:hint="eastAsia" w:ascii="仿宋_GB2312" w:eastAsia="仿宋_GB2312"/>
          <w:sz w:val="28"/>
          <w:szCs w:val="28"/>
        </w:rPr>
        <w:t>），报名表递交后，一律不得更改。逾期者将</w:t>
      </w:r>
      <w:r>
        <w:rPr>
          <w:rFonts w:hint="eastAsia" w:ascii="仿宋_GB2312" w:eastAsia="仿宋_GB2312"/>
          <w:sz w:val="28"/>
          <w:szCs w:val="28"/>
          <w:lang w:eastAsia="zh-CN"/>
        </w:rPr>
        <w:t>被</w:t>
      </w:r>
      <w:r>
        <w:rPr>
          <w:rFonts w:hint="eastAsia" w:ascii="仿宋_GB2312" w:eastAsia="仿宋_GB2312"/>
          <w:sz w:val="28"/>
          <w:szCs w:val="28"/>
        </w:rPr>
        <w:t>取消优秀组织奖和体育道德风尚奖的评选资格。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六、竞赛办法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比赛采用最新的《田</w:t>
      </w:r>
      <w:r>
        <w:rPr>
          <w:rFonts w:hint="eastAsia" w:ascii="仿宋_GB2312" w:eastAsia="仿宋_GB2312"/>
          <w:sz w:val="28"/>
          <w:szCs w:val="28"/>
          <w:lang w:eastAsia="zh-CN"/>
        </w:rPr>
        <w:t>径</w:t>
      </w:r>
      <w:r>
        <w:rPr>
          <w:rFonts w:hint="eastAsia" w:ascii="仿宋_GB2312" w:eastAsia="仿宋_GB2312"/>
          <w:sz w:val="28"/>
          <w:szCs w:val="28"/>
        </w:rPr>
        <w:t>竞赛规则》。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七、录取名次和办法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1、学生组代表队团体总分取前6名。如遇团体总分相等，以破记录多者列前；再相等，以第一名多者列前；其余类推。教工组团体总分取前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名，如遇团体总分相等，以第一名多者列前，其余类推。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2、学生组单项取前6名，按7、5、4、3、2、1计分。集体项目加倍计分，破院记录加5分。学生组如单项报名少于6人，则减少一名录取</w:t>
      </w:r>
      <w:r>
        <w:rPr>
          <w:rFonts w:hint="eastAsia" w:ascii="仿宋_GB2312" w:eastAsia="仿宋_GB2312"/>
          <w:sz w:val="28"/>
          <w:szCs w:val="28"/>
          <w:lang w:eastAsia="zh-CN"/>
        </w:rPr>
        <w:t>，得分则按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6、4、3、2、1，或5、3、2、1计算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教工组各项取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前6</w:t>
      </w:r>
      <w:r>
        <w:rPr>
          <w:rFonts w:hint="eastAsia" w:ascii="仿宋_GB2312" w:hAnsi="宋体" w:eastAsia="仿宋_GB2312"/>
          <w:sz w:val="28"/>
          <w:szCs w:val="28"/>
        </w:rPr>
        <w:t>名。</w:t>
      </w:r>
      <w:r>
        <w:rPr>
          <w:rFonts w:hint="eastAsia" w:ascii="仿宋_GB2312" w:eastAsia="仿宋_GB2312"/>
          <w:sz w:val="28"/>
          <w:szCs w:val="28"/>
        </w:rPr>
        <w:t>按7、5、4、3、2、1计分。集体项目加倍计分，</w:t>
      </w:r>
      <w:r>
        <w:rPr>
          <w:rFonts w:hint="eastAsia" w:ascii="仿宋_GB2312" w:hAnsi="宋体" w:eastAsia="仿宋_GB2312"/>
          <w:sz w:val="28"/>
          <w:szCs w:val="28"/>
        </w:rPr>
        <w:t>如报名人数不足6人，则递减一名录取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得分则按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6、4、3、2、1，或5、3、2、1计算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名次并列者，得分平均计算。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八、奖励办法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  <w:highlight w:val="cyan"/>
          <w:u w:val="single"/>
        </w:rPr>
      </w:pPr>
      <w:r>
        <w:rPr>
          <w:rFonts w:hint="eastAsia" w:ascii="仿宋_GB2312" w:eastAsia="仿宋_GB2312"/>
          <w:sz w:val="28"/>
          <w:szCs w:val="28"/>
        </w:rPr>
        <w:t>1、学生组代表队团体前6名，分别授予奖杯</w:t>
      </w:r>
      <w:r>
        <w:rPr>
          <w:rFonts w:hint="eastAsia" w:ascii="仿宋_GB2312" w:eastAsia="仿宋_GB2312"/>
          <w:sz w:val="28"/>
          <w:szCs w:val="28"/>
          <w:lang w:eastAsia="zh-CN"/>
        </w:rPr>
        <w:t>和奖金（团体奖金分别按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1000元、800元、600元、400元、400元、400元发放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2、教工组团体前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名，分别授予奖杯</w:t>
      </w:r>
      <w:r>
        <w:rPr>
          <w:rFonts w:hint="eastAsia" w:ascii="仿宋_GB2312" w:eastAsia="仿宋_GB2312"/>
          <w:sz w:val="28"/>
          <w:szCs w:val="28"/>
          <w:lang w:eastAsia="zh-CN"/>
        </w:rPr>
        <w:t>和奖金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3、学生单项前3名，授予奖牌和证书；4-6名，授予证书。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hAnsi="宋体" w:eastAsia="仿宋_GB2312"/>
          <w:sz w:val="28"/>
          <w:szCs w:val="28"/>
        </w:rPr>
        <w:t>教工组各项比赛按规定录取名额，发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放奖金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学生组每得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分大会奖励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20元，</w:t>
      </w:r>
      <w:r>
        <w:rPr>
          <w:rFonts w:hint="eastAsia" w:ascii="仿宋_GB2312" w:eastAsia="仿宋_GB2312"/>
          <w:sz w:val="28"/>
          <w:szCs w:val="28"/>
        </w:rPr>
        <w:t>学生组破记录者，颁发证书和奖金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500元（5分奖金不再重复发放）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6、设“体育道德风尚奖”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名</w:t>
      </w:r>
      <w:r>
        <w:rPr>
          <w:rFonts w:hint="eastAsia" w:ascii="仿宋_GB2312" w:hAnsi="宋体" w:eastAsia="仿宋_GB2312"/>
          <w:sz w:val="28"/>
          <w:szCs w:val="28"/>
        </w:rPr>
        <w:t>和“优秀组织奖”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名。</w:t>
      </w:r>
    </w:p>
    <w:p>
      <w:pPr>
        <w:spacing w:line="6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九、申诉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ascii="Calibri" w:hAnsi="Calibri" w:eastAsia="仿宋_GB2312"/>
          <w:sz w:val="28"/>
          <w:szCs w:val="28"/>
        </w:rPr>
        <w:t>申诉队需提交由领队签字的申诉报告，同时交纳申诉费</w:t>
      </w:r>
      <w:r>
        <w:rPr>
          <w:rFonts w:hint="eastAsia" w:ascii="Calibri" w:hAnsi="Calibri" w:eastAsia="仿宋_GB2312"/>
          <w:sz w:val="28"/>
          <w:szCs w:val="28"/>
          <w:lang w:val="en-US" w:eastAsia="zh-CN"/>
        </w:rPr>
        <w:t>500</w:t>
      </w:r>
      <w:r>
        <w:rPr>
          <w:rFonts w:ascii="Calibri" w:hAnsi="Calibri" w:eastAsia="仿宋_GB2312"/>
          <w:sz w:val="28"/>
          <w:szCs w:val="28"/>
        </w:rPr>
        <w:t>元方可受理，不交纳申诉费不予受理，如申诉队胜诉则申诉费如数退还，若败诉不再退还申诉费</w:t>
      </w:r>
      <w:r>
        <w:rPr>
          <w:rFonts w:hint="eastAsia" w:ascii="Calibri" w:hAnsi="Calibri" w:eastAsia="仿宋_GB2312"/>
          <w:sz w:val="28"/>
          <w:szCs w:val="28"/>
          <w:lang w:eastAsia="zh-CN"/>
        </w:rPr>
        <w:t>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大会裁判员由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体育艺术</w:t>
      </w:r>
      <w:r>
        <w:rPr>
          <w:rFonts w:hint="eastAsia" w:ascii="仿宋_GB2312" w:eastAsia="仿宋_GB2312"/>
          <w:b/>
          <w:sz w:val="28"/>
          <w:szCs w:val="28"/>
        </w:rPr>
        <w:t>教学部负责组织。</w:t>
      </w:r>
    </w:p>
    <w:p>
      <w:pPr>
        <w:spacing w:line="6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十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一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、本规程未尽事宜，另行通知。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rPr>
          <w:rFonts w:ascii="仿宋_GB2312" w:hAnsi="Arial" w:eastAsia="仿宋_GB2312" w:cs="Arial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120" w:firstLineChars="29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3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79C1"/>
    <w:rsid w:val="000046AF"/>
    <w:rsid w:val="000049C7"/>
    <w:rsid w:val="000056E2"/>
    <w:rsid w:val="000112F2"/>
    <w:rsid w:val="0002544C"/>
    <w:rsid w:val="00037226"/>
    <w:rsid w:val="00050785"/>
    <w:rsid w:val="0006432A"/>
    <w:rsid w:val="00072C43"/>
    <w:rsid w:val="000808C2"/>
    <w:rsid w:val="00086005"/>
    <w:rsid w:val="00096096"/>
    <w:rsid w:val="000B4575"/>
    <w:rsid w:val="000C4664"/>
    <w:rsid w:val="000C55D8"/>
    <w:rsid w:val="000D2282"/>
    <w:rsid w:val="000E79A5"/>
    <w:rsid w:val="000F45AB"/>
    <w:rsid w:val="000F7491"/>
    <w:rsid w:val="00103989"/>
    <w:rsid w:val="0011792F"/>
    <w:rsid w:val="00121AE9"/>
    <w:rsid w:val="00135EEF"/>
    <w:rsid w:val="00140476"/>
    <w:rsid w:val="0015322B"/>
    <w:rsid w:val="001611BA"/>
    <w:rsid w:val="001634FA"/>
    <w:rsid w:val="00166593"/>
    <w:rsid w:val="0017010D"/>
    <w:rsid w:val="00170964"/>
    <w:rsid w:val="00170E4E"/>
    <w:rsid w:val="00171BF3"/>
    <w:rsid w:val="001753D9"/>
    <w:rsid w:val="00182948"/>
    <w:rsid w:val="001A0A8A"/>
    <w:rsid w:val="001A27E3"/>
    <w:rsid w:val="001B42E3"/>
    <w:rsid w:val="001B634F"/>
    <w:rsid w:val="001B7758"/>
    <w:rsid w:val="001F2361"/>
    <w:rsid w:val="00202105"/>
    <w:rsid w:val="00213F70"/>
    <w:rsid w:val="00226095"/>
    <w:rsid w:val="00231343"/>
    <w:rsid w:val="00250250"/>
    <w:rsid w:val="002641C8"/>
    <w:rsid w:val="00265890"/>
    <w:rsid w:val="002901D8"/>
    <w:rsid w:val="002B3EAF"/>
    <w:rsid w:val="002B74A4"/>
    <w:rsid w:val="002D01E3"/>
    <w:rsid w:val="002D31F8"/>
    <w:rsid w:val="002D7EDD"/>
    <w:rsid w:val="002F0E50"/>
    <w:rsid w:val="002F47CF"/>
    <w:rsid w:val="002F4DCA"/>
    <w:rsid w:val="00305AA4"/>
    <w:rsid w:val="0031073B"/>
    <w:rsid w:val="003211FF"/>
    <w:rsid w:val="0032489D"/>
    <w:rsid w:val="00326B10"/>
    <w:rsid w:val="003344C1"/>
    <w:rsid w:val="003346BC"/>
    <w:rsid w:val="003449C2"/>
    <w:rsid w:val="00361564"/>
    <w:rsid w:val="00363880"/>
    <w:rsid w:val="0036509C"/>
    <w:rsid w:val="0036594F"/>
    <w:rsid w:val="00390D31"/>
    <w:rsid w:val="0039385D"/>
    <w:rsid w:val="0039407D"/>
    <w:rsid w:val="003A152E"/>
    <w:rsid w:val="003A596A"/>
    <w:rsid w:val="003B04D1"/>
    <w:rsid w:val="003B2F56"/>
    <w:rsid w:val="003C79C1"/>
    <w:rsid w:val="00410454"/>
    <w:rsid w:val="00426B96"/>
    <w:rsid w:val="00441768"/>
    <w:rsid w:val="004536D4"/>
    <w:rsid w:val="004564F8"/>
    <w:rsid w:val="00460BED"/>
    <w:rsid w:val="004621CB"/>
    <w:rsid w:val="00463ED6"/>
    <w:rsid w:val="00464043"/>
    <w:rsid w:val="004A0F27"/>
    <w:rsid w:val="004B65FA"/>
    <w:rsid w:val="004C0D44"/>
    <w:rsid w:val="004C621E"/>
    <w:rsid w:val="004D0DB1"/>
    <w:rsid w:val="004E43C9"/>
    <w:rsid w:val="004E6784"/>
    <w:rsid w:val="00507D23"/>
    <w:rsid w:val="00510CCA"/>
    <w:rsid w:val="00515BF9"/>
    <w:rsid w:val="005276BD"/>
    <w:rsid w:val="00536A2C"/>
    <w:rsid w:val="00551873"/>
    <w:rsid w:val="005660A7"/>
    <w:rsid w:val="00570087"/>
    <w:rsid w:val="005779AA"/>
    <w:rsid w:val="0058251F"/>
    <w:rsid w:val="00587B22"/>
    <w:rsid w:val="005966AC"/>
    <w:rsid w:val="005B00A8"/>
    <w:rsid w:val="005B20A7"/>
    <w:rsid w:val="005C653C"/>
    <w:rsid w:val="005D502F"/>
    <w:rsid w:val="005F1E65"/>
    <w:rsid w:val="005F7846"/>
    <w:rsid w:val="0060251F"/>
    <w:rsid w:val="00606071"/>
    <w:rsid w:val="00615376"/>
    <w:rsid w:val="006214BD"/>
    <w:rsid w:val="006216D2"/>
    <w:rsid w:val="00636750"/>
    <w:rsid w:val="006513E4"/>
    <w:rsid w:val="0066363D"/>
    <w:rsid w:val="00663CBD"/>
    <w:rsid w:val="00685ADC"/>
    <w:rsid w:val="00692956"/>
    <w:rsid w:val="006C397F"/>
    <w:rsid w:val="006C4A3A"/>
    <w:rsid w:val="006C4A65"/>
    <w:rsid w:val="006C5217"/>
    <w:rsid w:val="006C7EC4"/>
    <w:rsid w:val="006D04E2"/>
    <w:rsid w:val="006D0567"/>
    <w:rsid w:val="00700184"/>
    <w:rsid w:val="0071182E"/>
    <w:rsid w:val="00720A49"/>
    <w:rsid w:val="00735A3B"/>
    <w:rsid w:val="007B2791"/>
    <w:rsid w:val="007C26C0"/>
    <w:rsid w:val="007D06A7"/>
    <w:rsid w:val="007D5578"/>
    <w:rsid w:val="007E0EAF"/>
    <w:rsid w:val="007E3448"/>
    <w:rsid w:val="007F0A50"/>
    <w:rsid w:val="00800855"/>
    <w:rsid w:val="00831ED9"/>
    <w:rsid w:val="00834798"/>
    <w:rsid w:val="00836B2D"/>
    <w:rsid w:val="00844E83"/>
    <w:rsid w:val="008565FF"/>
    <w:rsid w:val="00860ED7"/>
    <w:rsid w:val="00861FBC"/>
    <w:rsid w:val="00870CEA"/>
    <w:rsid w:val="00881571"/>
    <w:rsid w:val="0088592D"/>
    <w:rsid w:val="00894117"/>
    <w:rsid w:val="008A7B63"/>
    <w:rsid w:val="008B1C62"/>
    <w:rsid w:val="008C4663"/>
    <w:rsid w:val="008C6E83"/>
    <w:rsid w:val="008D0B4B"/>
    <w:rsid w:val="008E0B55"/>
    <w:rsid w:val="008F6828"/>
    <w:rsid w:val="0090468C"/>
    <w:rsid w:val="00912FC0"/>
    <w:rsid w:val="0092169C"/>
    <w:rsid w:val="00934D69"/>
    <w:rsid w:val="00962A23"/>
    <w:rsid w:val="009661FE"/>
    <w:rsid w:val="00970042"/>
    <w:rsid w:val="009753AD"/>
    <w:rsid w:val="00976DA0"/>
    <w:rsid w:val="009777F7"/>
    <w:rsid w:val="0098423A"/>
    <w:rsid w:val="00985D3D"/>
    <w:rsid w:val="0099470A"/>
    <w:rsid w:val="00997FDF"/>
    <w:rsid w:val="009A5F16"/>
    <w:rsid w:val="009B7829"/>
    <w:rsid w:val="009C1A61"/>
    <w:rsid w:val="009C4DFE"/>
    <w:rsid w:val="00A00890"/>
    <w:rsid w:val="00A34283"/>
    <w:rsid w:val="00A36AA0"/>
    <w:rsid w:val="00A377C5"/>
    <w:rsid w:val="00A37E92"/>
    <w:rsid w:val="00A44680"/>
    <w:rsid w:val="00A505A7"/>
    <w:rsid w:val="00A70F77"/>
    <w:rsid w:val="00A816CC"/>
    <w:rsid w:val="00A83D5F"/>
    <w:rsid w:val="00A84433"/>
    <w:rsid w:val="00A844DC"/>
    <w:rsid w:val="00A85252"/>
    <w:rsid w:val="00AB03F8"/>
    <w:rsid w:val="00AB26E9"/>
    <w:rsid w:val="00AB6C2B"/>
    <w:rsid w:val="00AC163F"/>
    <w:rsid w:val="00AE651F"/>
    <w:rsid w:val="00AF0CF8"/>
    <w:rsid w:val="00AF43CD"/>
    <w:rsid w:val="00B5361E"/>
    <w:rsid w:val="00B6416C"/>
    <w:rsid w:val="00B8141C"/>
    <w:rsid w:val="00B82A6B"/>
    <w:rsid w:val="00B82FD6"/>
    <w:rsid w:val="00B83ABC"/>
    <w:rsid w:val="00B91A59"/>
    <w:rsid w:val="00B97F31"/>
    <w:rsid w:val="00BA4C90"/>
    <w:rsid w:val="00BD7343"/>
    <w:rsid w:val="00BF0F35"/>
    <w:rsid w:val="00BF3E86"/>
    <w:rsid w:val="00BF64AD"/>
    <w:rsid w:val="00C05304"/>
    <w:rsid w:val="00C223BC"/>
    <w:rsid w:val="00C479AB"/>
    <w:rsid w:val="00C56994"/>
    <w:rsid w:val="00C607F8"/>
    <w:rsid w:val="00C60CF4"/>
    <w:rsid w:val="00C760B7"/>
    <w:rsid w:val="00C8295B"/>
    <w:rsid w:val="00CA3C1F"/>
    <w:rsid w:val="00CB5916"/>
    <w:rsid w:val="00CC67D0"/>
    <w:rsid w:val="00CD1882"/>
    <w:rsid w:val="00CD5B1C"/>
    <w:rsid w:val="00CD71DA"/>
    <w:rsid w:val="00D01639"/>
    <w:rsid w:val="00D12A5F"/>
    <w:rsid w:val="00D17149"/>
    <w:rsid w:val="00D26799"/>
    <w:rsid w:val="00D36FB4"/>
    <w:rsid w:val="00D43542"/>
    <w:rsid w:val="00D4586C"/>
    <w:rsid w:val="00D53C83"/>
    <w:rsid w:val="00D6735D"/>
    <w:rsid w:val="00D80238"/>
    <w:rsid w:val="00DA703A"/>
    <w:rsid w:val="00DB198F"/>
    <w:rsid w:val="00DC1F50"/>
    <w:rsid w:val="00DF12B2"/>
    <w:rsid w:val="00E0683E"/>
    <w:rsid w:val="00E36B70"/>
    <w:rsid w:val="00E44E99"/>
    <w:rsid w:val="00E54318"/>
    <w:rsid w:val="00E8117D"/>
    <w:rsid w:val="00E81E1D"/>
    <w:rsid w:val="00E91C44"/>
    <w:rsid w:val="00EA7B61"/>
    <w:rsid w:val="00EB5D17"/>
    <w:rsid w:val="00EC01C8"/>
    <w:rsid w:val="00EC18C3"/>
    <w:rsid w:val="00EC1A97"/>
    <w:rsid w:val="00EE332D"/>
    <w:rsid w:val="00EF5D64"/>
    <w:rsid w:val="00F033E1"/>
    <w:rsid w:val="00F05254"/>
    <w:rsid w:val="00F125EB"/>
    <w:rsid w:val="00F13E41"/>
    <w:rsid w:val="00F371FD"/>
    <w:rsid w:val="00F45B7C"/>
    <w:rsid w:val="00F55342"/>
    <w:rsid w:val="00F57F66"/>
    <w:rsid w:val="00F637C6"/>
    <w:rsid w:val="00F8032A"/>
    <w:rsid w:val="00F806BF"/>
    <w:rsid w:val="00F85B21"/>
    <w:rsid w:val="00F90509"/>
    <w:rsid w:val="00F96E10"/>
    <w:rsid w:val="00F96E53"/>
    <w:rsid w:val="00FA0559"/>
    <w:rsid w:val="00FA3AEF"/>
    <w:rsid w:val="00FB20C5"/>
    <w:rsid w:val="00FB31FC"/>
    <w:rsid w:val="00FB3F5A"/>
    <w:rsid w:val="00FB54BF"/>
    <w:rsid w:val="00FD0EE7"/>
    <w:rsid w:val="00FD2DE2"/>
    <w:rsid w:val="00FD4BC8"/>
    <w:rsid w:val="00FE2A41"/>
    <w:rsid w:val="00FF31D3"/>
    <w:rsid w:val="00FF4967"/>
    <w:rsid w:val="024416CD"/>
    <w:rsid w:val="04C91EE3"/>
    <w:rsid w:val="04E27C10"/>
    <w:rsid w:val="063901C2"/>
    <w:rsid w:val="06D83916"/>
    <w:rsid w:val="085E1DDA"/>
    <w:rsid w:val="09FE0EB2"/>
    <w:rsid w:val="0A5A4290"/>
    <w:rsid w:val="0A970612"/>
    <w:rsid w:val="0C5C2956"/>
    <w:rsid w:val="0E1B4486"/>
    <w:rsid w:val="0EBD33B9"/>
    <w:rsid w:val="0F44036E"/>
    <w:rsid w:val="105D08E7"/>
    <w:rsid w:val="11644398"/>
    <w:rsid w:val="11E47734"/>
    <w:rsid w:val="12E23F97"/>
    <w:rsid w:val="13876815"/>
    <w:rsid w:val="144227CC"/>
    <w:rsid w:val="14515D4D"/>
    <w:rsid w:val="149C2EB5"/>
    <w:rsid w:val="14EB1C66"/>
    <w:rsid w:val="15D00CD9"/>
    <w:rsid w:val="169B6947"/>
    <w:rsid w:val="16AD73C2"/>
    <w:rsid w:val="16D1639C"/>
    <w:rsid w:val="176D35B2"/>
    <w:rsid w:val="17B57BF4"/>
    <w:rsid w:val="1816007B"/>
    <w:rsid w:val="18787932"/>
    <w:rsid w:val="19B06735"/>
    <w:rsid w:val="19EC089E"/>
    <w:rsid w:val="1AF801DD"/>
    <w:rsid w:val="1F8A2762"/>
    <w:rsid w:val="20305D77"/>
    <w:rsid w:val="22782919"/>
    <w:rsid w:val="245B72C7"/>
    <w:rsid w:val="28002962"/>
    <w:rsid w:val="294150C1"/>
    <w:rsid w:val="2ABC6A98"/>
    <w:rsid w:val="2BEE6E35"/>
    <w:rsid w:val="2C2E0161"/>
    <w:rsid w:val="2CB510E7"/>
    <w:rsid w:val="2DE83963"/>
    <w:rsid w:val="2ED45218"/>
    <w:rsid w:val="2F7F3FF2"/>
    <w:rsid w:val="2F8A538D"/>
    <w:rsid w:val="32007A3E"/>
    <w:rsid w:val="32F21030"/>
    <w:rsid w:val="33276664"/>
    <w:rsid w:val="33F42D4E"/>
    <w:rsid w:val="34284699"/>
    <w:rsid w:val="373A40A0"/>
    <w:rsid w:val="383F4661"/>
    <w:rsid w:val="3AA747AC"/>
    <w:rsid w:val="3EA42143"/>
    <w:rsid w:val="43BA12B9"/>
    <w:rsid w:val="455C0872"/>
    <w:rsid w:val="464623D8"/>
    <w:rsid w:val="477C4E37"/>
    <w:rsid w:val="487F3153"/>
    <w:rsid w:val="48FD384B"/>
    <w:rsid w:val="4D1C4610"/>
    <w:rsid w:val="4D337F35"/>
    <w:rsid w:val="4E1600AB"/>
    <w:rsid w:val="4F731C3A"/>
    <w:rsid w:val="4FB1204A"/>
    <w:rsid w:val="50CB601A"/>
    <w:rsid w:val="51326CC3"/>
    <w:rsid w:val="51E67A6C"/>
    <w:rsid w:val="52D663C7"/>
    <w:rsid w:val="5387101B"/>
    <w:rsid w:val="53AB6952"/>
    <w:rsid w:val="54671BF1"/>
    <w:rsid w:val="547C4D78"/>
    <w:rsid w:val="5578589E"/>
    <w:rsid w:val="558624E1"/>
    <w:rsid w:val="55877F62"/>
    <w:rsid w:val="57E809C6"/>
    <w:rsid w:val="57EE28CF"/>
    <w:rsid w:val="5910523D"/>
    <w:rsid w:val="5ADA679A"/>
    <w:rsid w:val="5B216D15"/>
    <w:rsid w:val="5D6531DB"/>
    <w:rsid w:val="5E0B3AEE"/>
    <w:rsid w:val="5E201C37"/>
    <w:rsid w:val="5EAF4ABD"/>
    <w:rsid w:val="5F833C40"/>
    <w:rsid w:val="61040B09"/>
    <w:rsid w:val="62B83782"/>
    <w:rsid w:val="63222E31"/>
    <w:rsid w:val="64287A3B"/>
    <w:rsid w:val="65C91D13"/>
    <w:rsid w:val="668734D9"/>
    <w:rsid w:val="66A100C0"/>
    <w:rsid w:val="67032260"/>
    <w:rsid w:val="68FB2578"/>
    <w:rsid w:val="6A4A5E52"/>
    <w:rsid w:val="6AB76720"/>
    <w:rsid w:val="6B2838DE"/>
    <w:rsid w:val="6B362C05"/>
    <w:rsid w:val="6BA67153"/>
    <w:rsid w:val="6C597151"/>
    <w:rsid w:val="6C5B60AE"/>
    <w:rsid w:val="6C8D75BC"/>
    <w:rsid w:val="6F6F3CE5"/>
    <w:rsid w:val="71606B8F"/>
    <w:rsid w:val="71643129"/>
    <w:rsid w:val="73DA4DFA"/>
    <w:rsid w:val="7545326A"/>
    <w:rsid w:val="755D5110"/>
    <w:rsid w:val="7A163379"/>
    <w:rsid w:val="7B816F37"/>
    <w:rsid w:val="7C7F2C81"/>
    <w:rsid w:val="7CFC361E"/>
    <w:rsid w:val="7DB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862" w:firstLineChars="196"/>
      <w:outlineLvl w:val="0"/>
    </w:pPr>
    <w:rPr>
      <w:rFonts w:ascii="仿宋_GB2312" w:eastAsia="仿宋_GB2312"/>
      <w:bCs/>
      <w:color w:val="000000"/>
      <w:kern w:val="0"/>
      <w:sz w:val="44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Char Char Char"/>
    <w:basedOn w:val="1"/>
    <w:qFormat/>
    <w:uiPriority w:val="0"/>
    <w:pPr>
      <w:spacing w:line="360" w:lineRule="exac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09D64-04ED-444A-9C3F-751CBBFC2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456</Words>
  <Characters>2603</Characters>
  <Lines>21</Lines>
  <Paragraphs>6</Paragraphs>
  <TotalTime>4</TotalTime>
  <ScaleCrop>false</ScaleCrop>
  <LinksUpToDate>false</LinksUpToDate>
  <CharactersWithSpaces>3053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2016-09-14T01:52:00Z</dcterms:created>
  <dc:creator>微软用户</dc:creator>
  <cp:lastModifiedBy>lenovo</cp:lastModifiedBy>
  <cp:lastPrinted>2019-09-23T07:47:00Z</cp:lastPrinted>
  <dcterms:modified xsi:type="dcterms:W3CDTF">2020-10-16T03:10:56Z</dcterms:modified>
  <dc:title>行政〔2007〕13号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